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0333B427">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40052992"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3CE26CCD" w:rsidR="005B1049" w:rsidRDefault="003C4E61"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2A9CF512">
                <wp:simplePos x="0" y="0"/>
                <wp:positionH relativeFrom="page">
                  <wp:posOffset>4843145</wp:posOffset>
                </wp:positionH>
                <wp:positionV relativeFrom="paragraph">
                  <wp:posOffset>2049145</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20D3" id="Text Box 2" o:spid="_x0000_s1027" type="#_x0000_t202" style="position:absolute;left:0;text-align:left;margin-left:381.35pt;margin-top:161.35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5574D92D">
                <wp:simplePos x="0" y="0"/>
                <wp:positionH relativeFrom="column">
                  <wp:posOffset>3179445</wp:posOffset>
                </wp:positionH>
                <wp:positionV relativeFrom="paragraph">
                  <wp:posOffset>2226310</wp:posOffset>
                </wp:positionV>
                <wp:extent cx="17240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2890"/>
                        </a:xfrm>
                        <a:prstGeom prst="rect">
                          <a:avLst/>
                        </a:prstGeom>
                        <a:noFill/>
                        <a:ln w="9525">
                          <a:noFill/>
                          <a:miter lim="800000"/>
                          <a:headEnd/>
                          <a:tailEnd/>
                        </a:ln>
                      </wps:spPr>
                      <wps:txbx>
                        <w:txbxContent>
                          <w:p w14:paraId="2D25A037" w14:textId="77777777" w:rsidR="00231A0C" w:rsidRPr="00231A0C" w:rsidRDefault="003146D0"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50.35pt;margin-top:175.3pt;width:135.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" filled="f" stroked="f">
                <v:textbox>
                  <w:txbxContent>
                    <w:p w14:paraId="2D25A037" w14:textId="77777777" w:rsidR="00231A0C" w:rsidRPr="00231A0C" w:rsidRDefault="001D239A"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F96C4B1">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rsidP="000F3A27">
      <w:pPr>
        <w:spacing w:line="191" w:lineRule="exact"/>
        <w:rPr>
          <w:sz w:val="17"/>
        </w:rPr>
        <w:sectPr w:rsidR="005B1049">
          <w:type w:val="continuous"/>
          <w:pgSz w:w="11910" w:h="16850"/>
          <w:pgMar w:top="1940" w:right="0" w:bottom="280" w:left="0" w:header="720" w:footer="720" w:gutter="0"/>
          <w:cols w:num="2" w:space="720" w:equalWidth="0">
            <w:col w:w="7737" w:space="40"/>
            <w:col w:w="4133"/>
          </w:cols>
        </w:sectPr>
      </w:pPr>
    </w:p>
    <w:p w14:paraId="0D43F939" w14:textId="0C067ED5" w:rsidR="008A4744" w:rsidRPr="00F10BD7" w:rsidRDefault="008A4744" w:rsidP="000F3A27">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0CA7A965" w:rsidR="00C42F52" w:rsidRPr="003D2C50" w:rsidRDefault="00462A8A" w:rsidP="00C42F52">
      <w:pPr>
        <w:jc w:val="center"/>
        <w:rPr>
          <w:rFonts w:ascii="Arial" w:eastAsia="Times New Roman" w:hAnsi="Arial" w:cs="Arial"/>
          <w:b/>
          <w:bCs/>
          <w:sz w:val="24"/>
          <w:szCs w:val="24"/>
        </w:rPr>
      </w:pPr>
      <w:r w:rsidRPr="003D2C50">
        <w:rPr>
          <w:rFonts w:ascii="Arial" w:hAnsi="Arial" w:cs="Arial"/>
          <w:b/>
          <w:bCs/>
          <w:sz w:val="24"/>
          <w:szCs w:val="24"/>
        </w:rPr>
        <w:t>For</w:t>
      </w:r>
      <w:r w:rsidR="008A4744" w:rsidRPr="003D2C50">
        <w:rPr>
          <w:rFonts w:ascii="Arial" w:hAnsi="Arial" w:cs="Arial"/>
          <w:b/>
          <w:bCs/>
          <w:sz w:val="24"/>
          <w:szCs w:val="24"/>
        </w:rPr>
        <w:t xml:space="preserve"> </w:t>
      </w:r>
      <w:r w:rsidR="00A40B9A">
        <w:rPr>
          <w:rFonts w:ascii="Arial" w:hAnsi="Arial" w:cs="Arial"/>
          <w:b/>
          <w:bCs/>
          <w:sz w:val="24"/>
          <w:szCs w:val="24"/>
        </w:rPr>
        <w:t>Larap</w:t>
      </w:r>
      <w:r>
        <w:rPr>
          <w:rFonts w:ascii="Arial" w:hAnsi="Arial" w:cs="Arial"/>
          <w:b/>
          <w:bCs/>
          <w:sz w:val="24"/>
          <w:szCs w:val="24"/>
        </w:rPr>
        <w:t xml:space="preserve"> National High School</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5FC2A65A" w:rsidR="00C42F52" w:rsidRPr="003D2C50" w:rsidRDefault="00C42F52" w:rsidP="008A4744">
      <w:pPr>
        <w:jc w:val="both"/>
        <w:rPr>
          <w:rFonts w:ascii="Arial" w:hAnsi="Arial" w:cs="Arial"/>
          <w:sz w:val="24"/>
          <w:szCs w:val="24"/>
        </w:rPr>
      </w:pPr>
      <w:r w:rsidRPr="003D2C50">
        <w:rPr>
          <w:rFonts w:ascii="Arial" w:hAnsi="Arial" w:cs="Arial"/>
          <w:sz w:val="24"/>
          <w:szCs w:val="24"/>
        </w:rPr>
        <w:t>This Proposal is put forward on the</w:t>
      </w:r>
      <w:r w:rsidR="00A23F12">
        <w:rPr>
          <w:rFonts w:ascii="Arial" w:hAnsi="Arial" w:cs="Arial"/>
          <w:sz w:val="24"/>
          <w:szCs w:val="24"/>
        </w:rPr>
        <w:t xml:space="preserve"> 1</w:t>
      </w:r>
      <w:r w:rsidR="00A23F12" w:rsidRPr="00A23F12">
        <w:rPr>
          <w:rFonts w:ascii="Arial" w:hAnsi="Arial" w:cs="Arial"/>
          <w:sz w:val="24"/>
          <w:szCs w:val="24"/>
          <w:vertAlign w:val="superscript"/>
        </w:rPr>
        <w:t>st</w:t>
      </w:r>
      <w:r w:rsidR="00A23F12">
        <w:rPr>
          <w:rFonts w:ascii="Arial" w:hAnsi="Arial" w:cs="Arial"/>
          <w:sz w:val="24"/>
          <w:szCs w:val="24"/>
        </w:rPr>
        <w:t xml:space="preserve"> of July </w:t>
      </w:r>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7E654FC7"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69281D">
        <w:rPr>
          <w:rFonts w:ascii="Arial" w:hAnsi="Arial" w:cs="Arial"/>
          <w:sz w:val="24"/>
          <w:szCs w:val="24"/>
        </w:rPr>
        <w:t>LEGAZPI CITY</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A40B9A">
        <w:rPr>
          <w:rFonts w:ascii="Arial" w:hAnsi="Arial" w:cs="Arial"/>
          <w:sz w:val="24"/>
          <w:szCs w:val="24"/>
        </w:rPr>
        <w:t xml:space="preserve">LARAP </w:t>
      </w:r>
      <w:r w:rsidR="004E020A">
        <w:rPr>
          <w:rFonts w:ascii="Arial" w:hAnsi="Arial" w:cs="Arial"/>
          <w:sz w:val="24"/>
          <w:szCs w:val="24"/>
        </w:rPr>
        <w:t xml:space="preserve">NATIONAL HIGH SCHOOL </w:t>
      </w:r>
      <w:r w:rsidR="00C42F52" w:rsidRPr="003D2C50">
        <w:rPr>
          <w:rFonts w:ascii="Arial" w:hAnsi="Arial" w:cs="Arial"/>
          <w:sz w:val="24"/>
          <w:szCs w:val="24"/>
        </w:rPr>
        <w:t xml:space="preserve">located at </w:t>
      </w:r>
      <w:r w:rsidR="003401A0">
        <w:rPr>
          <w:rFonts w:ascii="Arial" w:hAnsi="Arial" w:cs="Arial"/>
          <w:sz w:val="24"/>
          <w:szCs w:val="24"/>
        </w:rPr>
        <w:t>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28C3833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Starlink satellite internet services to enhance connectivity in remote and underserved </w:t>
      </w:r>
      <w:r w:rsidR="008C617E">
        <w:rPr>
          <w:rFonts w:ascii="Arial" w:hAnsi="Arial" w:cs="Arial"/>
          <w:sz w:val="24"/>
          <w:szCs w:val="24"/>
        </w:rPr>
        <w:t>educational institutions</w:t>
      </w:r>
      <w:r w:rsidRPr="003D2C50">
        <w:rPr>
          <w:rFonts w:ascii="Arial" w:hAnsi="Arial" w:cs="Arial"/>
          <w:sz w:val="24"/>
          <w:szCs w:val="24"/>
        </w:rPr>
        <w:t>.</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1D22E8AE"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Comprehensive training for IT staff on maintenance and operation of Starlink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71963A93"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99360B">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0936B411"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r w:rsidR="00104871">
        <w:rPr>
          <w:rFonts w:ascii="Arial" w:eastAsia="Times New Roman" w:hAnsi="Arial" w:cs="Arial"/>
          <w:sz w:val="24"/>
          <w:szCs w:val="24"/>
          <w:lang w:val="en-PH" w:eastAsia="en-PH"/>
        </w:rPr>
        <w:t xml:space="preserve">educational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Utilizing Starlink’s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1F7BA54B" w:rsidR="00B478CC" w:rsidRPr="003D2C50" w:rsidRDefault="00EE0B45"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Pr>
          <w:rFonts w:ascii="Arial" w:eastAsia="Times New Roman" w:hAnsi="Arial" w:cs="Arial"/>
          <w:sz w:val="24"/>
          <w:szCs w:val="24"/>
          <w:lang w:val="en-PH" w:eastAsia="en-PH"/>
        </w:rPr>
        <w:t>c.</w:t>
      </w:r>
      <w:r w:rsidR="000615DE">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Conducting </w:t>
      </w:r>
      <w:r w:rsidR="008A4744" w:rsidRPr="003D2C50">
        <w:rPr>
          <w:rFonts w:ascii="Arial" w:eastAsia="Times New Roman" w:hAnsi="Arial" w:cs="Arial"/>
          <w:sz w:val="24"/>
          <w:szCs w:val="24"/>
          <w:lang w:val="en-PH" w:eastAsia="en-PH"/>
        </w:rPr>
        <w:t>training</w:t>
      </w:r>
      <w:r w:rsidR="00B478CC"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5AB49C7F" w14:textId="77777777" w:rsidR="0049548C" w:rsidRDefault="006D6ACA" w:rsidP="0049548C">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r w:rsidR="00D66475">
        <w:rPr>
          <w:rFonts w:ascii="Arial" w:hAnsi="Arial" w:cs="Arial"/>
          <w:sz w:val="24"/>
          <w:szCs w:val="24"/>
        </w:rPr>
        <w:t xml:space="preserve"> and Educational Institutions</w:t>
      </w:r>
      <w:r w:rsidRPr="003D2C50">
        <w:rPr>
          <w:rFonts w:ascii="Arial" w:hAnsi="Arial" w:cs="Arial"/>
          <w:sz w:val="24"/>
          <w:szCs w:val="24"/>
        </w:rPr>
        <w:t>.</w:t>
      </w:r>
    </w:p>
    <w:p w14:paraId="011C141D" w14:textId="22FD4788" w:rsidR="006D6ACA" w:rsidRPr="0049548C" w:rsidRDefault="006D6ACA" w:rsidP="0049548C">
      <w:pPr>
        <w:pStyle w:val="ListParagraph"/>
        <w:numPr>
          <w:ilvl w:val="0"/>
          <w:numId w:val="1"/>
        </w:numPr>
        <w:jc w:val="both"/>
        <w:rPr>
          <w:rFonts w:ascii="Arial" w:hAnsi="Arial" w:cs="Arial"/>
          <w:sz w:val="24"/>
          <w:szCs w:val="24"/>
        </w:rPr>
      </w:pPr>
      <w:r w:rsidRPr="0049548C">
        <w:rPr>
          <w:rFonts w:ascii="Arial" w:hAnsi="Arial" w:cs="Arial"/>
          <w:sz w:val="24"/>
          <w:szCs w:val="24"/>
        </w:rPr>
        <w:t xml:space="preserve">The Proposing Company is requesting funding from </w:t>
      </w:r>
      <w:r w:rsidR="002D20B4">
        <w:rPr>
          <w:rFonts w:ascii="Arial" w:hAnsi="Arial" w:cs="Arial"/>
          <w:sz w:val="24"/>
          <w:szCs w:val="24"/>
        </w:rPr>
        <w:t>ALLANDY B. BORJA</w:t>
      </w:r>
      <w:r w:rsidRPr="0049548C">
        <w:rPr>
          <w:rFonts w:ascii="Arial" w:hAnsi="Arial" w:cs="Arial"/>
          <w:sz w:val="24"/>
          <w:szCs w:val="24"/>
        </w:rPr>
        <w:t>. Upward Solutions is seeking a mutually beneficial relationship to support both the growth of the</w:t>
      </w:r>
      <w:r w:rsidR="00080AFD" w:rsidRPr="0049548C">
        <w:rPr>
          <w:rFonts w:ascii="Arial" w:hAnsi="Arial" w:cs="Arial"/>
          <w:sz w:val="24"/>
          <w:szCs w:val="24"/>
        </w:rPr>
        <w:t xml:space="preserve"> agency</w:t>
      </w:r>
      <w:r w:rsidRPr="0049548C">
        <w:rPr>
          <w:rFonts w:ascii="Arial" w:hAnsi="Arial" w:cs="Arial"/>
          <w:sz w:val="24"/>
          <w:szCs w:val="24"/>
        </w:rPr>
        <w:t xml:space="preserve"> and success with funding and support </w:t>
      </w:r>
      <w:r w:rsidR="002D20B4">
        <w:rPr>
          <w:rFonts w:ascii="Arial" w:hAnsi="Arial" w:cs="Arial"/>
          <w:sz w:val="24"/>
          <w:szCs w:val="24"/>
        </w:rPr>
        <w:t>ALLANDY B. BORJA</w:t>
      </w:r>
      <w:r w:rsidR="002D20B4">
        <w:rPr>
          <w:rFonts w:ascii="Arial" w:hAnsi="Arial" w:cs="Arial"/>
          <w:sz w:val="24"/>
          <w:szCs w:val="24"/>
        </w:rPr>
        <w:t>.</w:t>
      </w:r>
      <w:bookmarkStart w:id="0" w:name="_GoBack"/>
      <w:bookmarkEnd w:id="0"/>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223AC72" w14:textId="77777777" w:rsidR="00377571" w:rsidRPr="003D2C50" w:rsidRDefault="00377571" w:rsidP="00FE681F">
      <w:pPr>
        <w:pStyle w:val="ListParagraph"/>
        <w:widowControl/>
        <w:autoSpaceDE/>
        <w:autoSpaceDN/>
        <w:ind w:left="1440"/>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CE0957"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74336316" w:rsidR="00207736" w:rsidRPr="00CE0957" w:rsidRDefault="00CE0957"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CE0957">
        <w:rPr>
          <w:rFonts w:ascii="Arial" w:hAnsi="Arial" w:cs="Arial"/>
          <w:sz w:val="24"/>
          <w:szCs w:val="24"/>
        </w:rPr>
        <w:t>Direct engagement with educational institution administrators to highlight the benefits of improved internet connectivity for learning and administration.</w:t>
      </w:r>
    </w:p>
    <w:p w14:paraId="0472C429" w14:textId="322C3725"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00286D4C" w:rsidRPr="00286D4C">
        <w:rPr>
          <w:rFonts w:ascii="Arial" w:hAnsi="Arial" w:cs="Arial"/>
          <w:sz w:val="24"/>
          <w:szCs w:val="24"/>
        </w:rPr>
        <w:t>educational outcomes</w:t>
      </w:r>
      <w:r w:rsidR="00286D4C">
        <w:t xml:space="preserve"> </w:t>
      </w:r>
      <w:r w:rsidR="00207736" w:rsidRPr="003D2C50">
        <w:rPr>
          <w:rFonts w:ascii="Arial" w:hAnsi="Arial" w:cs="Arial"/>
          <w:sz w:val="24"/>
          <w:szCs w:val="24"/>
        </w:rPr>
        <w:t>and demonstrate the efficacy of Starlink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 xml:space="preserve">Starlink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3BD4B68F"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0C02D2F1" w:rsidR="002226F2" w:rsidRDefault="002226F2" w:rsidP="00DE7313">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636310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4BCB3933" w:rsidR="002226F2" w:rsidRDefault="002226F2" w:rsidP="00DE7313">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370F900" w:rsidR="00EA14F0" w:rsidRPr="00EA14F0" w:rsidRDefault="00EA14F0" w:rsidP="00DE7313">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Pr="003D2C50" w:rsidRDefault="008B135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lastRenderedPageBreak/>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A536E9">
        <w:rPr>
          <w:rFonts w:ascii="Arial" w:hAnsi="Arial" w:cs="Arial"/>
          <w:sz w:val="24"/>
          <w:szCs w:val="24"/>
        </w:rPr>
        <w:t>70%</w:t>
      </w:r>
      <w:r w:rsidRPr="003D2C50">
        <w:rPr>
          <w:rFonts w:ascii="Arial" w:hAnsi="Arial" w:cs="Arial"/>
          <w:sz w:val="24"/>
          <w:szCs w:val="24"/>
        </w:rPr>
        <w:t xml:space="preserve">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A536E9">
        <w:rPr>
          <w:rFonts w:ascii="Arial" w:hAnsi="Arial" w:cs="Arial"/>
          <w:sz w:val="24"/>
          <w:szCs w:val="24"/>
        </w:rPr>
        <w:t>30%</w:t>
      </w:r>
      <w:r w:rsidRPr="003D2C50">
        <w:rPr>
          <w:rFonts w:ascii="Arial" w:hAnsi="Arial" w:cs="Arial"/>
          <w:sz w:val="24"/>
          <w:szCs w:val="24"/>
        </w:rPr>
        <w:t xml:space="preserve">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Late Payments: Late payments will incur a fee of </w:t>
      </w:r>
      <w:r w:rsidRPr="004D5C61">
        <w:rPr>
          <w:rFonts w:ascii="Arial" w:hAnsi="Arial" w:cs="Arial"/>
          <w:sz w:val="24"/>
          <w:szCs w:val="24"/>
        </w:rPr>
        <w:t>1.5%</w:t>
      </w:r>
      <w:r w:rsidRPr="003D2C50">
        <w:rPr>
          <w:rFonts w:ascii="Arial" w:hAnsi="Arial" w:cs="Arial"/>
          <w:sz w:val="24"/>
          <w:szCs w:val="24"/>
        </w:rPr>
        <w:t xml:space="preserve">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21F9ECA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Agreement between Upward Solutions and</w:t>
      </w:r>
      <w:r w:rsidR="00D95EE3">
        <w:rPr>
          <w:rFonts w:ascii="Arial" w:hAnsi="Arial" w:cs="Arial"/>
          <w:sz w:val="24"/>
          <w:szCs w:val="24"/>
        </w:rPr>
        <w:t xml:space="preserve"> </w:t>
      </w:r>
      <w:r w:rsidR="00721961">
        <w:rPr>
          <w:rFonts w:ascii="Arial" w:hAnsi="Arial" w:cs="Arial"/>
          <w:sz w:val="24"/>
          <w:szCs w:val="24"/>
        </w:rPr>
        <w:t xml:space="preserve">Larap </w:t>
      </w:r>
      <w:r w:rsidR="00D95EE3">
        <w:rPr>
          <w:rFonts w:ascii="Arial" w:hAnsi="Arial" w:cs="Arial"/>
          <w:sz w:val="24"/>
          <w:szCs w:val="24"/>
        </w:rPr>
        <w:t>National High School</w:t>
      </w:r>
      <w:r w:rsidR="000631A4">
        <w:rPr>
          <w:rFonts w:ascii="Arial" w:hAnsi="Arial" w:cs="Arial"/>
          <w:sz w:val="24"/>
          <w:szCs w:val="24"/>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Provision of Starlink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3AFCD6BF" w:rsidR="00C42F52"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2DA0CA5C" w:rsidR="004D36BE" w:rsidRPr="0012383C" w:rsidRDefault="00721961" w:rsidP="004D36BE">
            <w:pPr>
              <w:pStyle w:val="ListParagraph"/>
              <w:jc w:val="center"/>
              <w:rPr>
                <w:rFonts w:ascii="Arial" w:hAnsi="Arial" w:cs="Arial"/>
                <w:b/>
                <w:bCs/>
                <w:sz w:val="24"/>
                <w:szCs w:val="24"/>
              </w:rPr>
            </w:pPr>
            <w:r>
              <w:rPr>
                <w:rFonts w:ascii="Arial" w:hAnsi="Arial" w:cs="Arial"/>
                <w:b/>
                <w:sz w:val="24"/>
                <w:szCs w:val="24"/>
              </w:rPr>
              <w:t xml:space="preserve">Larap </w:t>
            </w:r>
            <w:r w:rsidR="0012383C" w:rsidRPr="0012383C">
              <w:rPr>
                <w:rFonts w:ascii="Arial" w:hAnsi="Arial" w:cs="Arial"/>
                <w:b/>
                <w:sz w:val="24"/>
                <w:szCs w:val="24"/>
              </w:rPr>
              <w:t>National High School</w:t>
            </w:r>
          </w:p>
        </w:tc>
      </w:tr>
      <w:tr w:rsidR="004D36BE" w14:paraId="661D5D12" w14:textId="77777777" w:rsidTr="004D36BE">
        <w:tc>
          <w:tcPr>
            <w:tcW w:w="4510" w:type="dxa"/>
          </w:tcPr>
          <w:p w14:paraId="36CD8B57" w14:textId="77777777" w:rsidR="006B048E" w:rsidRDefault="006B048E" w:rsidP="006B048E">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1395362C" wp14:editId="5E4BE483">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06675603" w14:textId="77777777" w:rsidR="006B048E" w:rsidRDefault="006B048E" w:rsidP="006B048E">
            <w:pPr>
              <w:pStyle w:val="ListParagraph"/>
              <w:rPr>
                <w:rFonts w:ascii="Arial" w:hAnsi="Arial" w:cs="Arial"/>
                <w:b/>
                <w:bCs/>
                <w:sz w:val="24"/>
                <w:szCs w:val="24"/>
              </w:rPr>
            </w:pPr>
          </w:p>
          <w:p w14:paraId="455B568E" w14:textId="77777777" w:rsidR="006B048E" w:rsidRDefault="006B048E" w:rsidP="006B048E">
            <w:pPr>
              <w:pStyle w:val="ListParagraph"/>
              <w:jc w:val="center"/>
              <w:rPr>
                <w:rFonts w:ascii="Arial" w:hAnsi="Arial" w:cs="Arial"/>
                <w:b/>
                <w:bCs/>
                <w:sz w:val="24"/>
                <w:szCs w:val="24"/>
              </w:rPr>
            </w:pPr>
          </w:p>
          <w:p w14:paraId="07DDA58D" w14:textId="5C145888" w:rsidR="004D36BE" w:rsidRDefault="006B048E" w:rsidP="006B048E">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3146D0"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1D239A"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99F418" w14:textId="77777777" w:rsidR="003146D0" w:rsidRDefault="003146D0" w:rsidP="00231A0C">
      <w:r>
        <w:separator/>
      </w:r>
    </w:p>
  </w:endnote>
  <w:endnote w:type="continuationSeparator" w:id="0">
    <w:p w14:paraId="7537DE35" w14:textId="77777777" w:rsidR="003146D0" w:rsidRDefault="003146D0"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47CA1" w14:textId="7AC5EFAC" w:rsidR="00231A0C" w:rsidRDefault="00D741AE">
    <w:pPr>
      <w:pStyle w:val="Footer"/>
    </w:pPr>
    <w:r w:rsidRPr="00C42F52">
      <w:rPr>
        <w:noProof/>
        <w:lang w:val="en-PH" w:eastAsia="en-PH"/>
      </w:rPr>
      <mc:AlternateContent>
        <mc:Choice Requires="wps">
          <w:drawing>
            <wp:anchor distT="45720" distB="45720" distL="114300" distR="114300" simplePos="0" relativeHeight="251675136" behindDoc="0" locked="0" layoutInCell="1" allowOverlap="1" wp14:anchorId="6C6C973E" wp14:editId="308C25CF">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0F0857BE" w14:textId="77777777" w:rsidR="00C42F52" w:rsidRPr="00DD23A2" w:rsidRDefault="001D239A" w:rsidP="00C42F52">
                          <w:pPr>
                            <w:pStyle w:val="Header"/>
                            <w:rPr>
                              <w:b/>
                              <w:color w:val="004AAC"/>
                              <w:spacing w:val="-2"/>
                              <w:w w:val="105"/>
                              <w:sz w:val="16"/>
                              <w:szCs w:val="16"/>
                            </w:rPr>
                          </w:pPr>
                          <w:hyperlink r:id="rId1">
                            <w:r w:rsidR="00C42F52" w:rsidRPr="00DD23A2">
                              <w:rPr>
                                <w:b/>
                                <w:color w:val="004AAC"/>
                                <w:spacing w:val="-2"/>
                                <w:w w:val="105"/>
                                <w:sz w:val="16"/>
                                <w:szCs w:val="16"/>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C973E" id="_x0000_t202" coordsize="21600,21600" o:spt="202" path="m,l,21600r21600,l21600,xe">
              <v:stroke joinstyle="miter"/>
              <v:path gradientshapeok="t" o:connecttype="rect"/>
            </v:shapetype>
            <v:shape id="_x0000_s1033" type="#_x0000_t202" style="position:absolute;margin-left:-26.5pt;margin-top:8.8pt;width:78.5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0F0857BE" w14:textId="77777777" w:rsidR="00C42F52" w:rsidRPr="00DD23A2" w:rsidRDefault="001D239A" w:rsidP="00C42F52">
                    <w:pPr>
                      <w:pStyle w:val="Header"/>
                      <w:rPr>
                        <w:b/>
                        <w:color w:val="004AAC"/>
                        <w:spacing w:val="-2"/>
                        <w:w w:val="105"/>
                        <w:sz w:val="16"/>
                        <w:szCs w:val="16"/>
                      </w:rPr>
                    </w:pPr>
                    <w:r>
                      <w:fldChar w:fldCharType="begin"/>
                    </w:r>
                    <w:r>
                      <w:instrText xml:space="preserve"> HYPERLINK "mailto:ken@usi.digital" \h </w:instrText>
                    </w:r>
                    <w:r>
                      <w:fldChar w:fldCharType="separate"/>
                    </w:r>
                    <w:r w:rsidR="00C42F52" w:rsidRPr="00DD23A2">
                      <w:rPr>
                        <w:b/>
                        <w:color w:val="004AAC"/>
                        <w:spacing w:val="-2"/>
                        <w:w w:val="105"/>
                        <w:sz w:val="16"/>
                        <w:szCs w:val="16"/>
                      </w:rPr>
                      <w:t>ken@usi.digital</w:t>
                    </w:r>
                    <w:r>
                      <w:rPr>
                        <w:b/>
                        <w:color w:val="004AAC"/>
                        <w:spacing w:val="-2"/>
                        <w:w w:val="105"/>
                        <w:sz w:val="16"/>
                        <w:szCs w:val="16"/>
                      </w:rPr>
                      <w:fldChar w:fldCharType="end"/>
                    </w:r>
                  </w:p>
                </w:txbxContent>
              </v:textbox>
            </v:shape>
          </w:pict>
        </mc:Fallback>
      </mc:AlternateContent>
    </w:r>
    <w:r w:rsidR="00F501E2" w:rsidRPr="00231A0C">
      <w:rPr>
        <w:noProof/>
        <w:lang w:val="en-PH" w:eastAsia="en-PH"/>
      </w:rPr>
      <mc:AlternateContent>
        <mc:Choice Requires="wpg">
          <w:drawing>
            <wp:anchor distT="0" distB="0" distL="0" distR="0" simplePos="0" relativeHeight="251668992" behindDoc="1" locked="0" layoutInCell="1" allowOverlap="1" wp14:anchorId="35ECEE7A" wp14:editId="55390889">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2"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3"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4"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2C2A4D" id="Group 56" o:spid="_x0000_s1026" style="position:absolute;margin-left:118.55pt;margin-top:-19.45pt;width:169.75pt;height:68.5pt;z-index:-251647488;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5"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6"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7" o:title=""/>
              </v:shape>
              <w10:wrap anchorx="page"/>
            </v:group>
          </w:pict>
        </mc:Fallback>
      </mc:AlternateContent>
    </w:r>
    <w:r w:rsidR="00F501E2" w:rsidRPr="00C42F52">
      <w:rPr>
        <w:noProof/>
        <w:lang w:val="en-PH" w:eastAsia="en-PH"/>
      </w:rPr>
      <mc:AlternateContent>
        <mc:Choice Requires="wps">
          <w:drawing>
            <wp:anchor distT="45720" distB="45720" distL="114300" distR="114300" simplePos="0" relativeHeight="251677184" behindDoc="0" locked="0" layoutInCell="1" allowOverlap="1" wp14:anchorId="0DCB3014" wp14:editId="6A46ADEA">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0262BABB" w14:textId="77777777" w:rsidR="00C42F52" w:rsidRPr="00DD23A2" w:rsidRDefault="00C42F52" w:rsidP="00C42F52">
                          <w:pPr>
                            <w:pStyle w:val="Header"/>
                            <w:rPr>
                              <w:b/>
                              <w:sz w:val="16"/>
                              <w:szCs w:val="16"/>
                            </w:rPr>
                          </w:pPr>
                          <w:r w:rsidRPr="00DD23A2">
                            <w:rPr>
                              <w:b/>
                              <w:color w:val="004AAC"/>
                              <w:spacing w:val="-2"/>
                              <w:w w:val="105"/>
                              <w:sz w:val="16"/>
                              <w:szCs w:val="16"/>
                            </w:rPr>
                            <w:t>Legazpi</w:t>
                          </w:r>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r w:rsidRPr="00DD23A2">
                            <w:rPr>
                              <w:b/>
                              <w:color w:val="004AAC"/>
                              <w:spacing w:val="-2"/>
                              <w:w w:val="105"/>
                              <w:sz w:val="16"/>
                              <w:szCs w:val="16"/>
                            </w:rPr>
                            <w:t xml:space="preserve">Subd. </w:t>
                          </w:r>
                          <w:r w:rsidRPr="00DD23A2">
                            <w:rPr>
                              <w:b/>
                              <w:color w:val="004AAC"/>
                              <w:w w:val="105"/>
                              <w:sz w:val="16"/>
                              <w:szCs w:val="16"/>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B3014" id="_x0000_s1034" type="#_x0000_t202" style="position:absolute;margin-left:184.3pt;margin-top:.55pt;width:154.25pt;height:34.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sidR="00DD23A2">
      <w:rPr>
        <w:noProof/>
        <w:lang w:val="en-PH" w:eastAsia="en-PH"/>
      </w:rPr>
      <mc:AlternateContent>
        <mc:Choice Requires="wpg">
          <w:drawing>
            <wp:anchor distT="0" distB="0" distL="0" distR="0" simplePos="0" relativeHeight="251665920" behindDoc="0" locked="0" layoutInCell="1" allowOverlap="1" wp14:anchorId="64F53F10" wp14:editId="5EA76DBA">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8"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31281" id="Group 62" o:spid="_x0000_s1026" style="position:absolute;margin-left:243.3pt;margin-top:6.5pt;width:16.7pt;height:16.7pt;z-index:251665920;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9" o:title=""/>
              </v:shape>
              <w10:wrap anchorx="margin"/>
            </v:group>
          </w:pict>
        </mc:Fallback>
      </mc:AlternateContent>
    </w:r>
    <w:r w:rsidR="00DD23A2" w:rsidRPr="00C42F52">
      <w:rPr>
        <w:noProof/>
        <w:lang w:val="en-PH" w:eastAsia="en-PH"/>
      </w:rPr>
      <mc:AlternateContent>
        <mc:Choice Requires="wps">
          <w:drawing>
            <wp:anchor distT="45720" distB="45720" distL="114300" distR="114300" simplePos="0" relativeHeight="251647488" behindDoc="0" locked="0" layoutInCell="1" allowOverlap="1" wp14:anchorId="7B5EC754" wp14:editId="4E11111B">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C754" id="_x0000_s1035" type="#_x0000_t202" style="position:absolute;margin-left:75.05pt;margin-top:1.9pt;width:93.5pt;height:25.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v:textbox>
            </v:shape>
          </w:pict>
        </mc:Fallback>
      </mc:AlternateContent>
    </w:r>
    <w:r w:rsidR="00DD23A2" w:rsidRPr="00231A0C">
      <w:rPr>
        <w:noProof/>
        <w:lang w:val="en-PH" w:eastAsia="en-PH"/>
      </w:rPr>
      <mc:AlternateContent>
        <mc:Choice Requires="wpg">
          <w:drawing>
            <wp:anchor distT="0" distB="0" distL="0" distR="0" simplePos="0" relativeHeight="251659776" behindDoc="0" locked="0" layoutInCell="1" allowOverlap="1" wp14:anchorId="54D9ED0C" wp14:editId="1688987E">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10"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2B810E" id="Group 193" o:spid="_x0000_s1026" style="position:absolute;margin-left:134pt;margin-top:7.65pt;width:16.65pt;height:16.65pt;z-index:251659776;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1" o:title=""/>
              </v:shape>
              <w10:wrap anchorx="page"/>
            </v:group>
          </w:pict>
        </mc:Fallback>
      </mc:AlternateContent>
    </w:r>
    <w:r w:rsidR="00DD23A2" w:rsidRPr="00231A0C">
      <w:rPr>
        <w:noProof/>
        <w:lang w:val="en-PH" w:eastAsia="en-PH"/>
      </w:rPr>
      <w:drawing>
        <wp:anchor distT="0" distB="0" distL="0" distR="0" simplePos="0" relativeHeight="251662848" behindDoc="0" locked="0" layoutInCell="1" allowOverlap="1" wp14:anchorId="09AAC05E" wp14:editId="190D1CE9">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B62C8C" w14:textId="77777777" w:rsidR="003146D0" w:rsidRDefault="003146D0" w:rsidP="00231A0C">
      <w:r>
        <w:separator/>
      </w:r>
    </w:p>
  </w:footnote>
  <w:footnote w:type="continuationSeparator" w:id="0">
    <w:p w14:paraId="79094234" w14:textId="77777777" w:rsidR="003146D0" w:rsidRDefault="003146D0"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42166" w14:textId="77777777" w:rsidR="00231A0C" w:rsidRDefault="00231A0C">
    <w:pPr>
      <w:pStyle w:val="Header"/>
    </w:pPr>
    <w:r>
      <w:rPr>
        <w:noProof/>
        <w:lang w:val="en-PH" w:eastAsia="en-PH"/>
      </w:rPr>
      <w:drawing>
        <wp:anchor distT="0" distB="0" distL="114300" distR="114300" simplePos="0" relativeHeight="251656704" behindDoc="0" locked="0" layoutInCell="1" allowOverlap="1" wp14:anchorId="6C46C1C3" wp14:editId="4AE50A75">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615DE"/>
    <w:rsid w:val="000631A4"/>
    <w:rsid w:val="00080AFD"/>
    <w:rsid w:val="000F3A27"/>
    <w:rsid w:val="00104871"/>
    <w:rsid w:val="0012383C"/>
    <w:rsid w:val="001501D4"/>
    <w:rsid w:val="001651B5"/>
    <w:rsid w:val="00196F71"/>
    <w:rsid w:val="001D239A"/>
    <w:rsid w:val="001D46AF"/>
    <w:rsid w:val="00207736"/>
    <w:rsid w:val="002226F2"/>
    <w:rsid w:val="00231A0C"/>
    <w:rsid w:val="00243787"/>
    <w:rsid w:val="00286D4C"/>
    <w:rsid w:val="002D20B4"/>
    <w:rsid w:val="003146D0"/>
    <w:rsid w:val="003401A0"/>
    <w:rsid w:val="003548F3"/>
    <w:rsid w:val="00377571"/>
    <w:rsid w:val="00377B06"/>
    <w:rsid w:val="00385FDB"/>
    <w:rsid w:val="00390DBE"/>
    <w:rsid w:val="003B56A1"/>
    <w:rsid w:val="003C21F2"/>
    <w:rsid w:val="003C4E61"/>
    <w:rsid w:val="003C7951"/>
    <w:rsid w:val="003D2C50"/>
    <w:rsid w:val="00462A8A"/>
    <w:rsid w:val="00470A2F"/>
    <w:rsid w:val="0049548C"/>
    <w:rsid w:val="004A1E12"/>
    <w:rsid w:val="004D36BE"/>
    <w:rsid w:val="004D5C61"/>
    <w:rsid w:val="004E020A"/>
    <w:rsid w:val="004E27BD"/>
    <w:rsid w:val="00507B83"/>
    <w:rsid w:val="005468CA"/>
    <w:rsid w:val="00574150"/>
    <w:rsid w:val="005B1049"/>
    <w:rsid w:val="006871DD"/>
    <w:rsid w:val="0069281D"/>
    <w:rsid w:val="006B048E"/>
    <w:rsid w:val="006D6ACA"/>
    <w:rsid w:val="00706687"/>
    <w:rsid w:val="00721961"/>
    <w:rsid w:val="00763B62"/>
    <w:rsid w:val="00776F03"/>
    <w:rsid w:val="007856D3"/>
    <w:rsid w:val="008469B3"/>
    <w:rsid w:val="00872ECB"/>
    <w:rsid w:val="0087737A"/>
    <w:rsid w:val="008A4744"/>
    <w:rsid w:val="008B135F"/>
    <w:rsid w:val="008C617E"/>
    <w:rsid w:val="0099360B"/>
    <w:rsid w:val="009A178A"/>
    <w:rsid w:val="009B0D7D"/>
    <w:rsid w:val="00A05734"/>
    <w:rsid w:val="00A23F12"/>
    <w:rsid w:val="00A320A7"/>
    <w:rsid w:val="00A40B9A"/>
    <w:rsid w:val="00A536E9"/>
    <w:rsid w:val="00A61490"/>
    <w:rsid w:val="00B230BF"/>
    <w:rsid w:val="00B478CC"/>
    <w:rsid w:val="00B66AAA"/>
    <w:rsid w:val="00BE23D8"/>
    <w:rsid w:val="00BE389A"/>
    <w:rsid w:val="00BF343A"/>
    <w:rsid w:val="00C13A7F"/>
    <w:rsid w:val="00C313BE"/>
    <w:rsid w:val="00C42F52"/>
    <w:rsid w:val="00C96614"/>
    <w:rsid w:val="00CE0957"/>
    <w:rsid w:val="00D66475"/>
    <w:rsid w:val="00D741AE"/>
    <w:rsid w:val="00D95EE3"/>
    <w:rsid w:val="00DD23A2"/>
    <w:rsid w:val="00DE7313"/>
    <w:rsid w:val="00E33456"/>
    <w:rsid w:val="00EA14F0"/>
    <w:rsid w:val="00ED52A7"/>
    <w:rsid w:val="00EE0B45"/>
    <w:rsid w:val="00F10BD7"/>
    <w:rsid w:val="00F43BF1"/>
    <w:rsid w:val="00F501E2"/>
    <w:rsid w:val="00F9068E"/>
    <w:rsid w:val="00F943F0"/>
    <w:rsid w:val="00FB0E5C"/>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18.png"/><Relationship Id="rId7" Type="http://schemas.openxmlformats.org/officeDocument/2006/relationships/image" Target="media/image21.png"/><Relationship Id="rId12" Type="http://schemas.openxmlformats.org/officeDocument/2006/relationships/image" Target="media/image3.png"/><Relationship Id="rId2" Type="http://schemas.openxmlformats.org/officeDocument/2006/relationships/image" Target="media/image17.png"/><Relationship Id="rId1" Type="http://schemas.openxmlformats.org/officeDocument/2006/relationships/hyperlink" Target="mailto:ken@usi.digital" TargetMode="External"/><Relationship Id="rId6" Type="http://schemas.openxmlformats.org/officeDocument/2006/relationships/image" Target="media/image20.png"/><Relationship Id="rId11" Type="http://schemas.openxmlformats.org/officeDocument/2006/relationships/image" Target="media/image24.png"/><Relationship Id="rId5" Type="http://schemas.openxmlformats.org/officeDocument/2006/relationships/image" Target="media/image190.png"/><Relationship Id="rId10" Type="http://schemas.openxmlformats.org/officeDocument/2006/relationships/image" Target="media/image23.png"/><Relationship Id="rId4" Type="http://schemas.openxmlformats.org/officeDocument/2006/relationships/image" Target="media/image19.png"/><Relationship Id="rId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F4F14-F4E2-4CB2-A09F-5F55EA5CD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6</Pages>
  <Words>1043</Words>
  <Characters>5950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50</cp:revision>
  <dcterms:created xsi:type="dcterms:W3CDTF">2024-06-25T19:54:00Z</dcterms:created>
  <dcterms:modified xsi:type="dcterms:W3CDTF">2024-06-30T05:48:00Z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